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724" w:rsidRPr="00CF69BE" w:rsidRDefault="00CF69BE" w:rsidP="0067441C">
      <w:pPr>
        <w:spacing w:after="0" w:line="240" w:lineRule="auto"/>
        <w:ind w:right="1133" w:firstLine="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CF69BE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CF69BE" w:rsidRDefault="00CF69BE" w:rsidP="0067441C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контрольного </w:t>
      </w:r>
    </w:p>
    <w:p w:rsidR="00CF69BE" w:rsidRDefault="00CF69BE" w:rsidP="0067441C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CF69BE" w:rsidRDefault="00CF69BE" w:rsidP="0067441C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Балаковского муниципального </w:t>
      </w:r>
    </w:p>
    <w:p w:rsidR="00272581" w:rsidRDefault="00CF69BE" w:rsidP="00272581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900502" w:rsidRDefault="00900502" w:rsidP="00272581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proofErr w:type="spellStart"/>
      <w:r w:rsidR="00DB40C4">
        <w:rPr>
          <w:rFonts w:ascii="Times New Roman" w:hAnsi="Times New Roman" w:cs="Times New Roman"/>
          <w:sz w:val="28"/>
          <w:szCs w:val="28"/>
        </w:rPr>
        <w:t>С.Т.Ступак</w:t>
      </w:r>
      <w:proofErr w:type="spellEnd"/>
    </w:p>
    <w:p w:rsidR="00DB40C4" w:rsidRDefault="00DB40C4" w:rsidP="00272581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</w:t>
      </w:r>
      <w:r w:rsidR="00C57728">
        <w:rPr>
          <w:rFonts w:ascii="Times New Roman" w:hAnsi="Times New Roman" w:cs="Times New Roman"/>
          <w:sz w:val="28"/>
          <w:szCs w:val="28"/>
        </w:rPr>
        <w:t>202</w:t>
      </w:r>
      <w:r w:rsidR="00DA1824">
        <w:rPr>
          <w:rFonts w:ascii="Times New Roman" w:hAnsi="Times New Roman" w:cs="Times New Roman"/>
          <w:sz w:val="28"/>
          <w:szCs w:val="28"/>
        </w:rPr>
        <w:t>3</w:t>
      </w:r>
      <w:r w:rsidR="00C5772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72581" w:rsidRDefault="00272581" w:rsidP="00272581">
      <w:pPr>
        <w:spacing w:after="0"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</w:p>
    <w:p w:rsidR="00CF69BE" w:rsidRDefault="00CF69BE" w:rsidP="00CF69BE">
      <w:pPr>
        <w:spacing w:after="0" w:line="240" w:lineRule="auto"/>
        <w:ind w:left="1701" w:right="708" w:firstLine="6096"/>
        <w:rPr>
          <w:rFonts w:ascii="Times New Roman" w:hAnsi="Times New Roman" w:cs="Times New Roman"/>
          <w:sz w:val="28"/>
          <w:szCs w:val="28"/>
        </w:rPr>
      </w:pPr>
    </w:p>
    <w:p w:rsidR="00B47724" w:rsidRPr="00B47724" w:rsidRDefault="00B47724" w:rsidP="00CF69BE">
      <w:pPr>
        <w:spacing w:after="0" w:line="240" w:lineRule="auto"/>
        <w:ind w:right="708" w:firstLine="41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724">
        <w:rPr>
          <w:rFonts w:ascii="Times New Roman" w:hAnsi="Times New Roman" w:cs="Times New Roman"/>
          <w:sz w:val="28"/>
          <w:szCs w:val="28"/>
        </w:rPr>
        <w:tab/>
      </w:r>
    </w:p>
    <w:p w:rsidR="00CF69BE" w:rsidRDefault="00CF69BE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9BE" w:rsidRDefault="00CF69BE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9BE" w:rsidRDefault="00CF69BE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9BE" w:rsidRDefault="00CF69BE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724" w:rsidRPr="00B47724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47724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B47724" w:rsidRPr="00B47724" w:rsidRDefault="00DC564D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47724">
        <w:rPr>
          <w:rFonts w:ascii="Times New Roman" w:hAnsi="Times New Roman" w:cs="Times New Roman"/>
          <w:b/>
          <w:sz w:val="28"/>
          <w:szCs w:val="28"/>
        </w:rPr>
        <w:t>профилактики рисков</w:t>
      </w:r>
      <w:r w:rsidR="00B47724" w:rsidRPr="00B47724">
        <w:rPr>
          <w:rFonts w:ascii="Times New Roman" w:hAnsi="Times New Roman" w:cs="Times New Roman"/>
          <w:b/>
          <w:sz w:val="28"/>
          <w:szCs w:val="28"/>
        </w:rPr>
        <w:t xml:space="preserve"> причинения вреда (ущерба) охраняемым законом </w:t>
      </w:r>
      <w:r w:rsidRPr="00B47724">
        <w:rPr>
          <w:rFonts w:ascii="Times New Roman" w:hAnsi="Times New Roman" w:cs="Times New Roman"/>
          <w:b/>
          <w:sz w:val="28"/>
          <w:szCs w:val="28"/>
        </w:rPr>
        <w:t>ценностям при</w:t>
      </w:r>
      <w:r w:rsidR="00B47724" w:rsidRPr="00B47724">
        <w:rPr>
          <w:rFonts w:ascii="Times New Roman" w:hAnsi="Times New Roman" w:cs="Times New Roman"/>
          <w:b/>
          <w:sz w:val="28"/>
          <w:szCs w:val="28"/>
        </w:rPr>
        <w:t xml:space="preserve"> осуществлении муниципального контроля в сфере благоустройства на территории муниципального образования город Балаково на 202</w:t>
      </w:r>
      <w:r w:rsidR="00253D4D">
        <w:rPr>
          <w:rFonts w:ascii="Times New Roman" w:hAnsi="Times New Roman" w:cs="Times New Roman"/>
          <w:b/>
          <w:sz w:val="28"/>
          <w:szCs w:val="28"/>
        </w:rPr>
        <w:t>4</w:t>
      </w:r>
      <w:r w:rsidR="00B47724" w:rsidRPr="00B4772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47724" w:rsidRPr="00B47724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Настоящая программа профилактики рисков причинения вреда (ущерба) охраняемым законом ценностям при осуществлении муниципального  контроля в сфере благоустройства на территории муниципального образования город Балаково на 202</w:t>
      </w:r>
      <w:r w:rsidR="00FF322E">
        <w:rPr>
          <w:rFonts w:ascii="Times New Roman" w:hAnsi="Times New Roman" w:cs="Times New Roman"/>
          <w:sz w:val="26"/>
          <w:szCs w:val="26"/>
        </w:rPr>
        <w:t>4</w:t>
      </w:r>
      <w:r w:rsidR="00DF24D3">
        <w:rPr>
          <w:rFonts w:ascii="Times New Roman" w:hAnsi="Times New Roman" w:cs="Times New Roman"/>
          <w:sz w:val="26"/>
          <w:szCs w:val="26"/>
        </w:rPr>
        <w:t xml:space="preserve"> </w:t>
      </w:r>
      <w:r w:rsidRPr="002439F2">
        <w:rPr>
          <w:rFonts w:ascii="Times New Roman" w:hAnsi="Times New Roman" w:cs="Times New Roman"/>
          <w:sz w:val="26"/>
          <w:szCs w:val="26"/>
        </w:rPr>
        <w:t xml:space="preserve"> год (далее – Программа профилактики)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(далее – муниципальный контроль).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Программа профилактики разработана в целях реализации положений статьи 44 Федерального закона от 31.07.2020  №248-ФЗ  «О государственном контроле (надзоре) и муниципальном контроле в Российской Федерации» (далее – Федеральный закон № 248-ФЗ); с постановлением Правительства Российской Федерации от 25.06.2021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в соответствии с Решением Совета муниципального образования город Балаково от 24 сентября 2021 года №224 «Об утверждении Положения о муниципальном контроле в сфере благоустройства на территории муниципального образования город Балаково (с изменениями).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1. Анализ текущего состояния осуществления муниципального контроля в сфере благоустройства, описание текущего развития профилактической деятельности администрации Балаковского муниципального района, характеристика проблем, на решение которых направлена</w:t>
      </w: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Программа профилактики</w:t>
      </w:r>
    </w:p>
    <w:p w:rsidR="002E3AE7" w:rsidRDefault="00B47724" w:rsidP="002E3AE7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3AE7">
        <w:rPr>
          <w:rFonts w:ascii="Times New Roman" w:hAnsi="Times New Roman" w:cs="Times New Roman"/>
          <w:sz w:val="26"/>
          <w:szCs w:val="26"/>
        </w:rPr>
        <w:t>Муниципальный контроль осуществляется администрацией Балаковского муниципального района в лице контрольного управления.</w:t>
      </w:r>
    </w:p>
    <w:p w:rsidR="002E3AE7" w:rsidRPr="002E3AE7" w:rsidRDefault="002E3AE7" w:rsidP="002E3AE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1.2.</w:t>
      </w:r>
      <w:r w:rsidRPr="002E3AE7">
        <w:rPr>
          <w:rFonts w:ascii="Times New Roman" w:hAnsi="Times New Roman" w:cs="Times New Roman"/>
          <w:sz w:val="26"/>
          <w:szCs w:val="26"/>
        </w:rPr>
        <w:t xml:space="preserve"> Деятельность сектора муниципального контроля в сфере благоустройства на территории муниципального образования город Балаково осуществляется с 13.07.2022 года.</w:t>
      </w:r>
    </w:p>
    <w:p w:rsidR="00B47724" w:rsidRPr="002439F2" w:rsidRDefault="003C5DA1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E3AE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2E3AE7">
        <w:rPr>
          <w:rFonts w:ascii="Times New Roman" w:hAnsi="Times New Roman" w:cs="Times New Roman"/>
          <w:sz w:val="26"/>
          <w:szCs w:val="26"/>
        </w:rPr>
        <w:t xml:space="preserve"> </w:t>
      </w:r>
      <w:r w:rsidR="00B47724" w:rsidRPr="002439F2">
        <w:rPr>
          <w:rFonts w:ascii="Times New Roman" w:hAnsi="Times New Roman" w:cs="Times New Roman"/>
          <w:sz w:val="26"/>
          <w:szCs w:val="26"/>
        </w:rPr>
        <w:t>Объектами при осуществлении муниципального контроля являются: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- деятельность, действия (бездействие) контролируемых лиц в сфере благоустройства,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(бездействия);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- результаты деятельности контролируемых лиц, к которым предъявляются обязательные требования;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-территории, земельные участки, строительные площадки, здания, строения, сооружения, ограждающие конструкции, объекты и элементы благоустройства, в том числе зеленые насаждения, малые архитектурные формы, средства наружной информации, знаки адресации, вывески, оборудование, а также  объекты социальной, инженерной и транспортной инфраструктур и предоставляемые ими услуги.</w:t>
      </w:r>
    </w:p>
    <w:p w:rsidR="00B47724" w:rsidRPr="002439F2" w:rsidRDefault="003C5DA1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E3AE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2E3AE7">
        <w:rPr>
          <w:rFonts w:ascii="Times New Roman" w:hAnsi="Times New Roman" w:cs="Times New Roman"/>
          <w:sz w:val="26"/>
          <w:szCs w:val="26"/>
        </w:rPr>
        <w:t xml:space="preserve"> </w:t>
      </w:r>
      <w:r w:rsidR="00B47724" w:rsidRPr="002439F2">
        <w:rPr>
          <w:rFonts w:ascii="Times New Roman" w:hAnsi="Times New Roman" w:cs="Times New Roman"/>
          <w:sz w:val="26"/>
          <w:szCs w:val="26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 (далее – контролируемые лица) при осуществлении ими производственной и иной деятельности в сфере отношений, связанных с обеспечением благоустройства территории.</w:t>
      </w:r>
    </w:p>
    <w:p w:rsidR="00B47724" w:rsidRPr="002439F2" w:rsidRDefault="002E3AE7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Муниципальный контроль в сфере благоустройства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 </w:t>
      </w:r>
    </w:p>
    <w:p w:rsidR="002E3AE7" w:rsidRPr="002E3AE7" w:rsidRDefault="002E3AE7" w:rsidP="002E3AE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r w:rsidRPr="002E3AE7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муниципальном контроле </w:t>
      </w:r>
      <w:r>
        <w:rPr>
          <w:rFonts w:ascii="Times New Roman" w:hAnsi="Times New Roman" w:cs="Times New Roman"/>
          <w:sz w:val="26"/>
          <w:szCs w:val="26"/>
        </w:rPr>
        <w:t xml:space="preserve">в сфере благоустройства </w:t>
      </w:r>
      <w:r w:rsidRPr="002E3AE7">
        <w:rPr>
          <w:rFonts w:ascii="Times New Roman" w:hAnsi="Times New Roman" w:cs="Times New Roman"/>
          <w:sz w:val="26"/>
          <w:szCs w:val="26"/>
        </w:rPr>
        <w:t>ена территории муниципального образования город Балаково при осуществлении муниципального контроля система оценки рисками не применяется, в связи с чем плановые контрольные мероприятия в 2023 году не проводились.</w:t>
      </w:r>
    </w:p>
    <w:p w:rsidR="002E3AE7" w:rsidRDefault="002E3AE7" w:rsidP="002E3AE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E3AE7">
        <w:rPr>
          <w:rFonts w:ascii="Times New Roman" w:hAnsi="Times New Roman" w:cs="Times New Roman"/>
          <w:sz w:val="26"/>
          <w:szCs w:val="26"/>
        </w:rPr>
        <w:t xml:space="preserve">  </w:t>
      </w:r>
      <w:r w:rsidR="0046217D">
        <w:rPr>
          <w:rFonts w:ascii="Times New Roman" w:hAnsi="Times New Roman" w:cs="Times New Roman"/>
          <w:sz w:val="26"/>
          <w:szCs w:val="26"/>
        </w:rPr>
        <w:t>1.7.</w:t>
      </w:r>
      <w:r w:rsidRPr="002E3AE7">
        <w:rPr>
          <w:rFonts w:ascii="Times New Roman" w:hAnsi="Times New Roman" w:cs="Times New Roman"/>
          <w:sz w:val="26"/>
          <w:szCs w:val="26"/>
        </w:rPr>
        <w:t xml:space="preserve"> Так же за период январь-сентябрь 2023 года внеплановые контрольные мероприятия и внеплановые проверки не проводились в связи с ограничениями, установленными постановлением Правительства РФ от 10 марта 2022 № 336 «Об особенностях организации и осуществления государственного контроля (надзора), муниципального контроля».</w:t>
      </w:r>
    </w:p>
    <w:p w:rsidR="00B47724" w:rsidRPr="002439F2" w:rsidRDefault="0046217D" w:rsidP="004621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 </w:t>
      </w:r>
      <w:r w:rsidR="00B47724" w:rsidRPr="002439F2">
        <w:rPr>
          <w:rFonts w:ascii="Times New Roman" w:hAnsi="Times New Roman" w:cs="Times New Roman"/>
          <w:sz w:val="26"/>
          <w:szCs w:val="26"/>
        </w:rPr>
        <w:t>В соответствии с Программой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муниципального образования город Балаково</w:t>
      </w:r>
      <w:r w:rsidR="005F7D4C" w:rsidRPr="002439F2">
        <w:rPr>
          <w:rFonts w:ascii="Times New Roman" w:hAnsi="Times New Roman" w:cs="Times New Roman"/>
          <w:sz w:val="26"/>
          <w:szCs w:val="26"/>
        </w:rPr>
        <w:t xml:space="preserve"> за </w:t>
      </w:r>
      <w:r w:rsidR="00DF24D3">
        <w:rPr>
          <w:rFonts w:ascii="Times New Roman" w:hAnsi="Times New Roman" w:cs="Times New Roman"/>
          <w:sz w:val="26"/>
          <w:szCs w:val="26"/>
        </w:rPr>
        <w:t>2023</w:t>
      </w:r>
      <w:r w:rsidR="00653614">
        <w:rPr>
          <w:rFonts w:ascii="Times New Roman" w:hAnsi="Times New Roman" w:cs="Times New Roman"/>
          <w:sz w:val="26"/>
          <w:szCs w:val="26"/>
        </w:rPr>
        <w:t xml:space="preserve">год </w:t>
      </w:r>
      <w:r w:rsidR="00653614" w:rsidRPr="002439F2">
        <w:rPr>
          <w:rFonts w:ascii="Times New Roman" w:hAnsi="Times New Roman" w:cs="Times New Roman"/>
          <w:sz w:val="26"/>
          <w:szCs w:val="26"/>
        </w:rPr>
        <w:t>проведены</w:t>
      </w:r>
      <w:r w:rsidR="005F7D4C" w:rsidRPr="002439F2">
        <w:rPr>
          <w:rFonts w:ascii="Times New Roman" w:hAnsi="Times New Roman" w:cs="Times New Roman"/>
          <w:sz w:val="26"/>
          <w:szCs w:val="26"/>
        </w:rPr>
        <w:t xml:space="preserve"> </w:t>
      </w:r>
      <w:r w:rsidR="00B47724" w:rsidRPr="002439F2">
        <w:rPr>
          <w:rFonts w:ascii="Times New Roman" w:hAnsi="Times New Roman" w:cs="Times New Roman"/>
          <w:sz w:val="26"/>
          <w:szCs w:val="26"/>
        </w:rPr>
        <w:t>следующие виды профилактических мероприятий:</w:t>
      </w:r>
    </w:p>
    <w:p w:rsidR="00621377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 </w:t>
      </w:r>
      <w:r w:rsidR="00B47724" w:rsidRPr="002439F2">
        <w:rPr>
          <w:rFonts w:ascii="Times New Roman" w:hAnsi="Times New Roman" w:cs="Times New Roman"/>
          <w:sz w:val="26"/>
          <w:szCs w:val="26"/>
        </w:rPr>
        <w:t>Проводилось информирование контролируемых лиц и иных заинтересованных лиц по вопросам соблюдения обязательных требований, предусмотренные частью 3 ст.46 Федерального закона №248-ФЗ, на официальном сайте Администрации Балаковского муниципального района в сети «</w:t>
      </w:r>
      <w:proofErr w:type="spellStart"/>
      <w:r w:rsidR="00B47724" w:rsidRPr="002439F2">
        <w:rPr>
          <w:rFonts w:ascii="Times New Roman" w:hAnsi="Times New Roman" w:cs="Times New Roman"/>
          <w:sz w:val="26"/>
          <w:szCs w:val="26"/>
        </w:rPr>
        <w:t>Интренет</w:t>
      </w:r>
      <w:proofErr w:type="spellEnd"/>
      <w:r w:rsidR="00B47724" w:rsidRPr="002439F2">
        <w:rPr>
          <w:rFonts w:ascii="Times New Roman" w:hAnsi="Times New Roman" w:cs="Times New Roman"/>
          <w:sz w:val="26"/>
          <w:szCs w:val="26"/>
        </w:rPr>
        <w:t xml:space="preserve">» в разделе «Муниципальный контроль» размещены, нормативные правовые акты, содержащие обязательные требования, соблюдение которых оценивается при проведении мероприятий по муниципальному контролю в сфере благоустройства, а </w:t>
      </w:r>
      <w:r w:rsidR="00B47724" w:rsidRPr="002439F2">
        <w:rPr>
          <w:rFonts w:ascii="Times New Roman" w:hAnsi="Times New Roman" w:cs="Times New Roman"/>
          <w:sz w:val="26"/>
          <w:szCs w:val="26"/>
        </w:rPr>
        <w:lastRenderedPageBreak/>
        <w:t>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 в сфере благоустройства</w:t>
      </w:r>
      <w:r w:rsidR="00621377" w:rsidRPr="002439F2">
        <w:rPr>
          <w:rFonts w:ascii="Times New Roman" w:hAnsi="Times New Roman" w:cs="Times New Roman"/>
          <w:sz w:val="26"/>
          <w:szCs w:val="26"/>
        </w:rPr>
        <w:t>.</w:t>
      </w:r>
    </w:p>
    <w:p w:rsidR="0053076B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б. </w:t>
      </w:r>
      <w:r w:rsidR="00B47724" w:rsidRPr="002439F2">
        <w:rPr>
          <w:rFonts w:ascii="Times New Roman" w:hAnsi="Times New Roman" w:cs="Times New Roman"/>
          <w:sz w:val="26"/>
          <w:szCs w:val="26"/>
        </w:rPr>
        <w:t>Размещенные на официальном сайте сведения поддерживаются в актуальном состоянии и</w:t>
      </w:r>
      <w:r w:rsidR="0053076B" w:rsidRPr="002439F2">
        <w:rPr>
          <w:rFonts w:ascii="Times New Roman" w:hAnsi="Times New Roman" w:cs="Times New Roman"/>
          <w:sz w:val="26"/>
          <w:szCs w:val="26"/>
        </w:rPr>
        <w:t xml:space="preserve"> своевременно обновляются.</w:t>
      </w:r>
    </w:p>
    <w:p w:rsidR="00B47724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в. 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Подготовлена и размещена на официальном сайте администрации Балаковского муниципального района в сети «Интернет» в новостном разделе информация о соблюдении правил благоустройства на территории муниципального образования город Балаково. </w:t>
      </w:r>
    </w:p>
    <w:p w:rsidR="00B47724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47724" w:rsidRPr="002439F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Осуществлено </w:t>
      </w:r>
      <w:r w:rsidR="00DF24D3">
        <w:rPr>
          <w:rFonts w:ascii="Times New Roman" w:hAnsi="Times New Roman" w:cs="Times New Roman"/>
          <w:sz w:val="26"/>
          <w:szCs w:val="26"/>
        </w:rPr>
        <w:t xml:space="preserve">16 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консультирований по вопросам соблюдения обязательных требований в сфере благоустройства на территории муниципального образования город Балаково, в рамках проведения личного приема, а также по телефону.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ab/>
        <w:t xml:space="preserve">Вопросы по которым осуществлялось консультирование: оборудование   площадок парковок в границах территории общего пользования парковочными барьерами, стоянка транспортных средств на территориях, занятых зелеными насаждениями, накопление и размещение отходов производства и потребление, уборка и отчистка территорий отведенных для размещения и эксплуатации линий электропередач, специально оборудованные места предназначенные для накопления отходов в целях их дальнейшего транспортирования, размещения. </w:t>
      </w:r>
    </w:p>
    <w:p w:rsidR="00B47724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B47724" w:rsidRPr="002439F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7724" w:rsidRPr="002439F2">
        <w:rPr>
          <w:rFonts w:ascii="Times New Roman" w:hAnsi="Times New Roman" w:cs="Times New Roman"/>
          <w:sz w:val="26"/>
          <w:szCs w:val="26"/>
        </w:rPr>
        <w:t>За данный период</w:t>
      </w:r>
      <w:r w:rsidR="00653614">
        <w:rPr>
          <w:rFonts w:ascii="Times New Roman" w:hAnsi="Times New Roman" w:cs="Times New Roman"/>
          <w:sz w:val="26"/>
          <w:szCs w:val="26"/>
        </w:rPr>
        <w:t xml:space="preserve"> выдано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</w:t>
      </w:r>
      <w:r w:rsidR="00DF24D3">
        <w:rPr>
          <w:rFonts w:ascii="Times New Roman" w:hAnsi="Times New Roman" w:cs="Times New Roman"/>
          <w:sz w:val="26"/>
          <w:szCs w:val="26"/>
        </w:rPr>
        <w:t>155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предостережени</w:t>
      </w:r>
      <w:r w:rsidR="00653614">
        <w:rPr>
          <w:rFonts w:ascii="Times New Roman" w:hAnsi="Times New Roman" w:cs="Times New Roman"/>
          <w:sz w:val="26"/>
          <w:szCs w:val="26"/>
        </w:rPr>
        <w:t>й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о недопущении нарушений обязательных требований в сфере благоустройства и предложение принять меры по обеспечению соблюдения обязательных требований.</w:t>
      </w:r>
    </w:p>
    <w:p w:rsidR="00B47724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B47724" w:rsidRPr="002439F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942" w:rsidRPr="002439F2">
        <w:rPr>
          <w:rFonts w:ascii="Times New Roman" w:hAnsi="Times New Roman" w:cs="Times New Roman"/>
          <w:sz w:val="26"/>
          <w:szCs w:val="26"/>
        </w:rPr>
        <w:t>П</w:t>
      </w:r>
      <w:r w:rsidR="00B47724" w:rsidRPr="002439F2">
        <w:rPr>
          <w:rFonts w:ascii="Times New Roman" w:hAnsi="Times New Roman" w:cs="Times New Roman"/>
          <w:sz w:val="26"/>
          <w:szCs w:val="26"/>
        </w:rPr>
        <w:t>ри осуществлении муниципального контроля без взаимодействия с контролируемым лицом пров</w:t>
      </w:r>
      <w:r w:rsidR="008C4942" w:rsidRPr="002439F2">
        <w:rPr>
          <w:rFonts w:ascii="Times New Roman" w:hAnsi="Times New Roman" w:cs="Times New Roman"/>
          <w:sz w:val="26"/>
          <w:szCs w:val="26"/>
        </w:rPr>
        <w:t>едено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</w:t>
      </w:r>
      <w:r w:rsidR="00DF24D3">
        <w:rPr>
          <w:rFonts w:ascii="Times New Roman" w:hAnsi="Times New Roman" w:cs="Times New Roman"/>
          <w:sz w:val="26"/>
          <w:szCs w:val="26"/>
        </w:rPr>
        <w:t>135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мероприятия, из них 1</w:t>
      </w:r>
      <w:r w:rsidR="00DF24D3">
        <w:rPr>
          <w:rFonts w:ascii="Times New Roman" w:hAnsi="Times New Roman" w:cs="Times New Roman"/>
          <w:sz w:val="26"/>
          <w:szCs w:val="26"/>
        </w:rPr>
        <w:t>3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наблюдение за соблюдением обязательных требований, </w:t>
      </w:r>
      <w:r w:rsidR="00DF24D3">
        <w:rPr>
          <w:rFonts w:ascii="Times New Roman" w:hAnsi="Times New Roman" w:cs="Times New Roman"/>
          <w:sz w:val="26"/>
          <w:szCs w:val="26"/>
        </w:rPr>
        <w:t>124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выездных обследований, </w:t>
      </w:r>
      <w:r w:rsidR="00B47724" w:rsidRPr="00073A97">
        <w:rPr>
          <w:rFonts w:ascii="Times New Roman" w:hAnsi="Times New Roman" w:cs="Times New Roman"/>
          <w:sz w:val="26"/>
          <w:szCs w:val="26"/>
        </w:rPr>
        <w:t xml:space="preserve">выдано </w:t>
      </w:r>
      <w:r w:rsidR="00073A97" w:rsidRPr="00073A97">
        <w:rPr>
          <w:rFonts w:ascii="Times New Roman" w:hAnsi="Times New Roman" w:cs="Times New Roman"/>
          <w:sz w:val="26"/>
          <w:szCs w:val="26"/>
        </w:rPr>
        <w:t>6</w:t>
      </w:r>
      <w:r w:rsidR="00073A97">
        <w:rPr>
          <w:rFonts w:ascii="Times New Roman" w:hAnsi="Times New Roman" w:cs="Times New Roman"/>
          <w:sz w:val="26"/>
          <w:szCs w:val="26"/>
        </w:rPr>
        <w:t xml:space="preserve"> </w:t>
      </w:r>
      <w:r w:rsidR="00B47724" w:rsidRPr="00073A97">
        <w:rPr>
          <w:rFonts w:ascii="Times New Roman" w:hAnsi="Times New Roman" w:cs="Times New Roman"/>
          <w:sz w:val="26"/>
          <w:szCs w:val="26"/>
        </w:rPr>
        <w:t>рекомендаций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о недопущении нарушений обязательных требований в сфере благоустройства</w:t>
      </w:r>
      <w:r w:rsidR="00294D69">
        <w:rPr>
          <w:rFonts w:ascii="Times New Roman" w:hAnsi="Times New Roman" w:cs="Times New Roman"/>
          <w:sz w:val="26"/>
          <w:szCs w:val="26"/>
        </w:rPr>
        <w:t xml:space="preserve">, </w:t>
      </w:r>
      <w:r w:rsidR="00A003D0">
        <w:rPr>
          <w:rFonts w:ascii="Times New Roman" w:hAnsi="Times New Roman" w:cs="Times New Roman"/>
          <w:sz w:val="26"/>
          <w:szCs w:val="26"/>
        </w:rPr>
        <w:t>48 предписаний</w:t>
      </w:r>
      <w:r w:rsidR="00661E58">
        <w:rPr>
          <w:rFonts w:ascii="Times New Roman" w:hAnsi="Times New Roman" w:cs="Times New Roman"/>
          <w:sz w:val="26"/>
          <w:szCs w:val="26"/>
        </w:rPr>
        <w:t xml:space="preserve"> в соответствии с Постановлением Правительства РФ от 10 марта 2022 №336 «Об особенностях организации и осуществления государственного контроля (надзора), муниципального контроля»  (с изменениями).</w:t>
      </w:r>
    </w:p>
    <w:p w:rsidR="00B47724" w:rsidRPr="002439F2" w:rsidRDefault="0046217D" w:rsidP="00874B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1.9. 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Основным нарушением в сфере благоустройства </w:t>
      </w:r>
      <w:r w:rsidR="008C4942" w:rsidRPr="002439F2">
        <w:rPr>
          <w:rFonts w:ascii="Times New Roman" w:hAnsi="Times New Roman" w:cs="Times New Roman"/>
          <w:sz w:val="26"/>
          <w:szCs w:val="26"/>
        </w:rPr>
        <w:t>является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несоблюдение обязательных требований правил благоустройства юридическими лицами, индивидуальными предпринимателями, физическими лицами в части ненадлежащего содержания строительных площадок, строений сооружений, ненадлежащ</w:t>
      </w:r>
      <w:r w:rsidR="000F10C3" w:rsidRPr="002439F2">
        <w:rPr>
          <w:rFonts w:ascii="Times New Roman" w:hAnsi="Times New Roman" w:cs="Times New Roman"/>
          <w:sz w:val="26"/>
          <w:szCs w:val="26"/>
        </w:rPr>
        <w:t>ей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уборки территории , накопление и размещение отходов производства и потребление, </w:t>
      </w:r>
      <w:r w:rsidR="00754B77" w:rsidRPr="002439F2">
        <w:rPr>
          <w:rFonts w:ascii="Times New Roman" w:hAnsi="Times New Roman" w:cs="Times New Roman"/>
          <w:sz w:val="26"/>
          <w:szCs w:val="26"/>
        </w:rPr>
        <w:t xml:space="preserve">вне </w:t>
      </w:r>
      <w:r w:rsidR="00B47724" w:rsidRPr="002439F2">
        <w:rPr>
          <w:rFonts w:ascii="Times New Roman" w:hAnsi="Times New Roman" w:cs="Times New Roman"/>
          <w:sz w:val="26"/>
          <w:szCs w:val="26"/>
        </w:rPr>
        <w:t>специально оборудованны</w:t>
      </w:r>
      <w:r w:rsidR="00754B77" w:rsidRPr="002439F2">
        <w:rPr>
          <w:rFonts w:ascii="Times New Roman" w:hAnsi="Times New Roman" w:cs="Times New Roman"/>
          <w:sz w:val="26"/>
          <w:szCs w:val="26"/>
        </w:rPr>
        <w:t>х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мест предназначенны</w:t>
      </w:r>
      <w:r w:rsidR="00754B77" w:rsidRPr="002439F2">
        <w:rPr>
          <w:rFonts w:ascii="Times New Roman" w:hAnsi="Times New Roman" w:cs="Times New Roman"/>
          <w:sz w:val="26"/>
          <w:szCs w:val="26"/>
        </w:rPr>
        <w:t>х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для накопления отходов в целях их дальнейшего транспортирования , размещени</w:t>
      </w:r>
      <w:r w:rsidR="00754B77" w:rsidRPr="002439F2">
        <w:rPr>
          <w:rFonts w:ascii="Times New Roman" w:hAnsi="Times New Roman" w:cs="Times New Roman"/>
          <w:sz w:val="26"/>
          <w:szCs w:val="26"/>
        </w:rPr>
        <w:t>е</w:t>
      </w:r>
      <w:r w:rsidR="00B47724" w:rsidRPr="002439F2">
        <w:rPr>
          <w:rFonts w:ascii="Times New Roman" w:hAnsi="Times New Roman" w:cs="Times New Roman"/>
          <w:sz w:val="26"/>
          <w:szCs w:val="26"/>
        </w:rPr>
        <w:t>, парковки транспортных средств, на газоне или иной территорией занятой зелеными насаждениями</w:t>
      </w:r>
      <w:r w:rsidR="00073A97">
        <w:rPr>
          <w:rFonts w:ascii="Times New Roman" w:hAnsi="Times New Roman" w:cs="Times New Roman"/>
          <w:sz w:val="26"/>
          <w:szCs w:val="26"/>
        </w:rPr>
        <w:t>, нарушения при проведении земляных работ, нарушения в порядке содержания элементов благоустройства (</w:t>
      </w:r>
      <w:r w:rsidR="00874B8E">
        <w:rPr>
          <w:rFonts w:ascii="Times New Roman" w:hAnsi="Times New Roman" w:cs="Times New Roman"/>
          <w:sz w:val="26"/>
          <w:szCs w:val="26"/>
        </w:rPr>
        <w:t>граффити</w:t>
      </w:r>
      <w:r w:rsidR="00073A97">
        <w:rPr>
          <w:rFonts w:ascii="Times New Roman" w:hAnsi="Times New Roman" w:cs="Times New Roman"/>
          <w:sz w:val="26"/>
          <w:szCs w:val="26"/>
        </w:rPr>
        <w:t>)</w:t>
      </w:r>
      <w:r w:rsidR="00874B8E">
        <w:rPr>
          <w:rFonts w:ascii="Times New Roman" w:hAnsi="Times New Roman" w:cs="Times New Roman"/>
          <w:sz w:val="26"/>
          <w:szCs w:val="26"/>
        </w:rPr>
        <w:t xml:space="preserve">, не надлежащие содержание уличного технического оборудования. </w:t>
      </w:r>
      <w:r w:rsidR="00B47724" w:rsidRPr="002439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7724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1.10. </w:t>
      </w:r>
      <w:r w:rsidR="00B47724" w:rsidRPr="002439F2">
        <w:rPr>
          <w:rFonts w:ascii="Times New Roman" w:hAnsi="Times New Roman" w:cs="Times New Roman"/>
          <w:sz w:val="26"/>
          <w:szCs w:val="26"/>
        </w:rPr>
        <w:t>Проведенный анализ показал, что основными причинами, факторами и условиями, способствующими нарушению обязательных требований в сфере благоустройства контролируемыми лицами, являются:</w:t>
      </w:r>
    </w:p>
    <w:p w:rsidR="00B47724" w:rsidRPr="002439F2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а. Н</w:t>
      </w:r>
      <w:r w:rsidR="00B47724" w:rsidRPr="002439F2">
        <w:rPr>
          <w:rFonts w:ascii="Times New Roman" w:hAnsi="Times New Roman" w:cs="Times New Roman"/>
          <w:sz w:val="26"/>
          <w:szCs w:val="26"/>
        </w:rPr>
        <w:t>изкие знания контролируемыми лицами требований, предъявляемых к ним законодательством в сфере благоустройства, и позиции контролируемых лиц о необязательности соблюдения таких правил;</w:t>
      </w:r>
    </w:p>
    <w:p w:rsidR="00B47724" w:rsidRDefault="0046217D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б. Н</w:t>
      </w:r>
      <w:r w:rsidR="00B47724" w:rsidRPr="002439F2">
        <w:rPr>
          <w:rFonts w:ascii="Times New Roman" w:hAnsi="Times New Roman" w:cs="Times New Roman"/>
          <w:sz w:val="26"/>
          <w:szCs w:val="26"/>
        </w:rPr>
        <w:t>едостаточное сформированное понимание исполнения обязательных требований в сфере благоустройства у контролируемых лиц.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Настоящая Программа направлена на решение проблем предупреждения нарушений обязательных требований и повышения правовой грамотности контролируемых лиц, что в свою очередь должно привести к общему уменьшению контрольных (надзорных) мероприятий за счет снижения внеплановых контрольных (надзорных) мероприятий.  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46800780"/>
      <w:r w:rsidRPr="002439F2">
        <w:rPr>
          <w:rFonts w:ascii="Times New Roman" w:hAnsi="Times New Roman" w:cs="Times New Roman"/>
          <w:sz w:val="26"/>
          <w:szCs w:val="26"/>
        </w:rPr>
        <w:t>Главной задачей при осуществлении муниципального контроля является усиление профилактической работы в отношении всех объектов контроля, обеспечивая приоритет проведения профилактики по отношению к проведению контрольных мероприятий.</w:t>
      </w:r>
    </w:p>
    <w:bookmarkEnd w:id="0"/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F42833" w:rsidRDefault="00F42833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2. Цели и задачи реализации программы профилактики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3407" w:rsidRPr="005A3407" w:rsidRDefault="005A3407" w:rsidP="002E3A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zh-CN"/>
        </w:rPr>
        <w:t>2.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</w:t>
      </w:r>
      <w:r w:rsidR="002E3AE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Программа профилактики 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направлена на организацию и проведение контрольным органом профилактических мероприятий, 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установленных Федеральным законом от </w:t>
      </w:r>
      <w:proofErr w:type="gramStart"/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31.07.2020  №</w:t>
      </w:r>
      <w:proofErr w:type="gramEnd"/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248-ФЗ «О государственном контроле (надзоре) и муниципальном контроле в Российской Федерации».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2.2</w:t>
      </w:r>
      <w:r w:rsidR="002E3AE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.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 Целями реализации Программы профилактики является: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 xml:space="preserve">-предупреждение нарушений подконтрольными субъектами обязательных требований </w:t>
      </w:r>
      <w:r w:rsidR="00032555">
        <w:rPr>
          <w:rFonts w:ascii="Times New Roman" w:eastAsia="Calibri" w:hAnsi="Times New Roman" w:cs="Times New Roman"/>
          <w:sz w:val="26"/>
          <w:szCs w:val="26"/>
          <w:lang w:eastAsia="ar-SA"/>
        </w:rPr>
        <w:t>в сфере благоустройства</w:t>
      </w: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5A3407" w:rsidRPr="005A3407" w:rsidRDefault="005A3407" w:rsidP="00D758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 повышение прозрачности системы муниципального контроля;</w:t>
      </w:r>
    </w:p>
    <w:p w:rsidR="005A3407" w:rsidRPr="005A3407" w:rsidRDefault="005A3407" w:rsidP="00D758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 разъяснение подконтрольным субъектам обязательных требований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 снижение административной нагрузки на подконтрольные субъекты;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-создание мотивации к добросовестному поведению подконтрольных субъектов;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  <w:t>- недопущение ущерба охраняемым законом ценностям вследствие нарушений требований, установленных законодательством в области земельных отношений.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ind w:hanging="5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</w:r>
      <w:r w:rsidR="002E3AE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2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.3</w:t>
      </w:r>
      <w:r w:rsidR="002E3AE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.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 Задачами реализации Программы</w:t>
      </w:r>
      <w:r w:rsidR="00032555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являются: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укрепление системы профилактики нарушений обязательных требований путем активизации профилактической деятельности;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-выявление причин, факторов и условий, способствующих нарушениям обязательных требований;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 xml:space="preserve">-повышение правосознания и 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правовой грамотности 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подконтрольных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 субъектов, в том числе путем обеспечения доступности информации об обязательных требованиях и необходимых мерах по их исполнению</w:t>
      </w: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>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  <w:t>-формирование единого понимания обязательных требований у всех участников контрольно-надзорной деятельности;</w:t>
      </w:r>
    </w:p>
    <w:p w:rsidR="005A3407" w:rsidRDefault="005A3407" w:rsidP="00D758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2439F2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</w:t>
      </w:r>
    </w:p>
    <w:p w:rsidR="00816E7B" w:rsidRPr="002439F2" w:rsidRDefault="00816E7B" w:rsidP="00D758E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5A340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3. Перечень профилактических мероприятий, сроки (периодичность) их проведения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lastRenderedPageBreak/>
        <w:t>В соответствии с Положением о муниципальном контроле в сфере благоустройства на территории муниципального образования город Балаково, утвержденным решением Совета муниципального образования город Балаково от 24.09.2021 №224, проводятся следующие профилактические мероприятия: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1) информирование;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2) обобщение правоприменительной практики;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3) объявление предостережений;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4) консультирование;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5) профилактический визит.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 профилактики.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4. Показатели результативности и эффективности Программы профилактики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Для оценки результативности и эффективности Программы профилактики устанавливаются следующие показатели результативности и эффективности: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-56"/>
        <w:tblW w:w="0" w:type="auto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565"/>
        <w:gridCol w:w="3110"/>
      </w:tblGrid>
      <w:tr w:rsidR="00B47724" w:rsidRPr="002439F2" w:rsidTr="00F92F94">
        <w:trPr>
          <w:trHeight w:val="329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b/>
                <w:sz w:val="26"/>
                <w:szCs w:val="26"/>
              </w:rPr>
              <w:t>Целевые значения</w:t>
            </w:r>
          </w:p>
        </w:tc>
      </w:tr>
      <w:tr w:rsidR="00B47724" w:rsidRPr="002439F2" w:rsidTr="00F92F94">
        <w:trPr>
          <w:trHeight w:val="164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032555" w:rsidRDefault="002B45B8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5B8">
              <w:rPr>
                <w:rFonts w:ascii="Times New Roman" w:hAnsi="Times New Roman" w:cs="Times New Roman"/>
                <w:sz w:val="26"/>
                <w:szCs w:val="26"/>
              </w:rPr>
              <w:t xml:space="preserve">Доля профилактических мероприятий от общего количества проведенных контрольных мероприятий </w:t>
            </w:r>
            <w:r w:rsidR="00460B4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="00460B4E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B45B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Pr="002B45B8">
              <w:rPr>
                <w:rFonts w:ascii="Times New Roman" w:hAnsi="Times New Roman" w:cs="Times New Roman"/>
                <w:sz w:val="26"/>
                <w:szCs w:val="26"/>
              </w:rPr>
              <w:t>в %)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72590" w:rsidP="00163C9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Не менее 6</w:t>
            </w:r>
            <w:r w:rsidR="00B47724" w:rsidRPr="002439F2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B47724" w:rsidRPr="002439F2" w:rsidTr="00F92F94">
        <w:trPr>
          <w:trHeight w:val="132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A34FE" w:rsidRPr="001A34FE" w:rsidRDefault="001A34FE" w:rsidP="001A34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34FE">
              <w:rPr>
                <w:rFonts w:ascii="Times New Roman" w:hAnsi="Times New Roman" w:cs="Times New Roman"/>
                <w:sz w:val="26"/>
                <w:szCs w:val="26"/>
              </w:rPr>
              <w:t xml:space="preserve">Доля контролируемых лиц, обратившихся повторно на личном приеме или с письменным обращением по вопросам соблюдения обязательных требований. </w:t>
            </w:r>
          </w:p>
          <w:p w:rsidR="00B47724" w:rsidRPr="002439F2" w:rsidRDefault="001A34FE" w:rsidP="001A34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34FE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устанавливается от общего </w:t>
            </w:r>
            <w:r w:rsidR="00460B4E" w:rsidRPr="001A34FE">
              <w:rPr>
                <w:rFonts w:ascii="Times New Roman" w:hAnsi="Times New Roman" w:cs="Times New Roman"/>
                <w:sz w:val="26"/>
                <w:szCs w:val="26"/>
              </w:rPr>
              <w:t>количества обратившихся</w:t>
            </w:r>
            <w:r w:rsidRPr="001A34FE">
              <w:rPr>
                <w:rFonts w:ascii="Times New Roman" w:hAnsi="Times New Roman" w:cs="Times New Roman"/>
                <w:sz w:val="26"/>
                <w:szCs w:val="26"/>
              </w:rPr>
              <w:t xml:space="preserve"> за предыдущий год (в %)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A34FE" w:rsidP="00163C9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34FE">
              <w:rPr>
                <w:rFonts w:ascii="Times New Roman" w:hAnsi="Times New Roman" w:cs="Times New Roman"/>
                <w:sz w:val="26"/>
                <w:szCs w:val="26"/>
              </w:rPr>
              <w:t>Не более 10%</w:t>
            </w:r>
          </w:p>
        </w:tc>
      </w:tr>
      <w:tr w:rsidR="00B47724" w:rsidRPr="002439F2" w:rsidTr="00F92F94">
        <w:trPr>
          <w:trHeight w:val="132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 xml:space="preserve">Полнота </w:t>
            </w:r>
            <w:r w:rsidR="00172590" w:rsidRPr="002439F2">
              <w:rPr>
                <w:rFonts w:ascii="Times New Roman" w:hAnsi="Times New Roman" w:cs="Times New Roman"/>
                <w:sz w:val="26"/>
                <w:szCs w:val="26"/>
              </w:rPr>
              <w:t>информации</w:t>
            </w: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, размещенной на официальном сайте Администрации Балаковского муниципального района в соответствии с частью ст.46 Федерального закона №248-ФЗ «О государственном контроле (надзоре) и муниципальном контроле в Российской Федерации»</w:t>
            </w:r>
            <w:r w:rsidR="00172590" w:rsidRPr="002439F2">
              <w:rPr>
                <w:rFonts w:ascii="Times New Roman" w:hAnsi="Times New Roman" w:cs="Times New Roman"/>
                <w:sz w:val="26"/>
                <w:szCs w:val="26"/>
              </w:rPr>
              <w:t xml:space="preserve"> (в % от общего количества)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72590" w:rsidP="00163C9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3A26E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B47724" w:rsidRPr="002439F2" w:rsidTr="00F92F94">
        <w:trPr>
          <w:trHeight w:val="132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25C82" w:rsidRPr="00425C82" w:rsidRDefault="00425C82" w:rsidP="00425C8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5C82">
              <w:rPr>
                <w:rFonts w:ascii="Times New Roman" w:hAnsi="Times New Roman" w:cs="Times New Roman"/>
                <w:sz w:val="26"/>
                <w:szCs w:val="26"/>
              </w:rPr>
              <w:t xml:space="preserve">Доля объявленных предостережений, по которым нарушения обязательных требований были устранены. </w:t>
            </w:r>
          </w:p>
          <w:p w:rsidR="00B47724" w:rsidRPr="002439F2" w:rsidRDefault="00425C82" w:rsidP="00425C8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5C82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</w:t>
            </w:r>
            <w:bookmarkStart w:id="1" w:name="_GoBack"/>
            <w:bookmarkEnd w:id="1"/>
            <w:r w:rsidR="00B6691F" w:rsidRPr="00425C82">
              <w:rPr>
                <w:rFonts w:ascii="Times New Roman" w:hAnsi="Times New Roman" w:cs="Times New Roman"/>
                <w:sz w:val="26"/>
                <w:szCs w:val="26"/>
              </w:rPr>
              <w:t>устанавливается от</w:t>
            </w:r>
            <w:r w:rsidRPr="00425C82">
              <w:rPr>
                <w:rFonts w:ascii="Times New Roman" w:hAnsi="Times New Roman" w:cs="Times New Roman"/>
                <w:sz w:val="26"/>
                <w:szCs w:val="26"/>
              </w:rPr>
              <w:t xml:space="preserve"> общего количества объявленных предостережений (в %)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41723C" w:rsidP="0041723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723C">
              <w:rPr>
                <w:rFonts w:ascii="Times New Roman" w:hAnsi="Times New Roman" w:cs="Times New Roman"/>
                <w:sz w:val="26"/>
                <w:szCs w:val="26"/>
              </w:rPr>
              <w:t>Не менее 50%</w:t>
            </w:r>
          </w:p>
        </w:tc>
      </w:tr>
    </w:tbl>
    <w:p w:rsidR="00B47724" w:rsidRPr="002439F2" w:rsidRDefault="00B47724" w:rsidP="00A86B32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439F2">
        <w:rPr>
          <w:rFonts w:ascii="Times New Roman" w:hAnsi="Times New Roman" w:cs="Times New Roman"/>
          <w:bCs/>
          <w:sz w:val="26"/>
          <w:szCs w:val="26"/>
        </w:rPr>
        <w:tab/>
      </w:r>
      <w:r w:rsidR="0035067C" w:rsidRPr="002439F2">
        <w:rPr>
          <w:rFonts w:ascii="Times New Roman" w:hAnsi="Times New Roman" w:cs="Times New Roman"/>
          <w:bCs/>
          <w:sz w:val="26"/>
          <w:szCs w:val="26"/>
        </w:rPr>
        <w:t xml:space="preserve">4.2. </w:t>
      </w:r>
      <w:r w:rsidRPr="002439F2">
        <w:rPr>
          <w:rFonts w:ascii="Times New Roman" w:hAnsi="Times New Roman" w:cs="Times New Roman"/>
          <w:sz w:val="26"/>
          <w:szCs w:val="26"/>
        </w:rPr>
        <w:t>Сведения о достижении показателей результативности и эффективности программы профилактики включается в состав доклада о муниципальном контроле в сфере благоустройства в соответствии со статьей 30 Федерального закона № 248-</w:t>
      </w:r>
      <w:proofErr w:type="gramStart"/>
      <w:r w:rsidRPr="002439F2">
        <w:rPr>
          <w:rFonts w:ascii="Times New Roman" w:hAnsi="Times New Roman" w:cs="Times New Roman"/>
          <w:sz w:val="26"/>
          <w:szCs w:val="26"/>
        </w:rPr>
        <w:t>ФЗ</w:t>
      </w:r>
      <w:r w:rsidR="001316D4" w:rsidRPr="002439F2">
        <w:rPr>
          <w:rFonts w:ascii="Times New Roman" w:hAnsi="Times New Roman" w:cs="Times New Roman"/>
          <w:sz w:val="26"/>
          <w:szCs w:val="26"/>
        </w:rPr>
        <w:t xml:space="preserve">  «</w:t>
      </w:r>
      <w:proofErr w:type="gramEnd"/>
      <w:r w:rsidRPr="002439F2">
        <w:rPr>
          <w:rFonts w:ascii="Times New Roman" w:hAnsi="Times New Roman" w:cs="Times New Roman"/>
          <w:sz w:val="26"/>
          <w:szCs w:val="26"/>
        </w:rPr>
        <w:t>О государственном контроле (надзоре) и муниципальном контроле в Российской Федерации».</w:t>
      </w:r>
    </w:p>
    <w:p w:rsidR="00B47724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47724" w:rsidRDefault="00B47724" w:rsidP="00724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477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37E5" w:rsidRPr="00C137E5" w:rsidRDefault="00C137E5" w:rsidP="007246D7">
      <w:pPr>
        <w:shd w:val="clear" w:color="auto" w:fill="FFFFFF"/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37E5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Приложение к Программе </w:t>
      </w: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Перечень профилактических мероприятий на 2023 год,</w:t>
      </w: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сроки (периодичность) их проведения</w:t>
      </w: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tbl>
      <w:tblPr>
        <w:tblW w:w="15202" w:type="dxa"/>
        <w:tblInd w:w="215" w:type="dxa"/>
        <w:tblLayout w:type="fixed"/>
        <w:tblLook w:val="0000" w:firstRow="0" w:lastRow="0" w:firstColumn="0" w:lastColumn="0" w:noHBand="0" w:noVBand="0"/>
      </w:tblPr>
      <w:tblGrid>
        <w:gridCol w:w="709"/>
        <w:gridCol w:w="7061"/>
        <w:gridCol w:w="3000"/>
        <w:gridCol w:w="4432"/>
      </w:tblGrid>
      <w:tr w:rsidR="00C137E5" w:rsidRPr="00C137E5" w:rsidTr="000325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№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п/п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Наименование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профилактических мероприятий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Срок (периодичность) проведения мероприятий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Ответственные за реализацию мероприятий</w:t>
            </w:r>
          </w:p>
        </w:tc>
      </w:tr>
      <w:tr w:rsidR="00C137E5" w:rsidRPr="00C137E5" w:rsidTr="000325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</w:tr>
      <w:tr w:rsidR="00C137E5" w:rsidRPr="00C137E5" w:rsidTr="0003255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napToGrid w:val="0"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Информирование</w:t>
            </w: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C137E5" w:rsidRPr="00C137E5" w:rsidRDefault="00C137E5" w:rsidP="00C137E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Информирование контролируемых лиц и иных заинтересованных лиц по вопросам соблюдения обязательных требований осуществляется посредством размещения на официальном сайте администрации Балаковского муниципального района в информационно-телекоммуникационной сети «Интернет» http//www.admbal.ru (далее - официальный сайт в сети «Интернет»), в средствах массовой информации, а также поддержки в актуальном состоянии следующих сведений: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03255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1) тексты нормативных правовых актов, регулирующих осуществление муниципального контроля </w:t>
            </w:r>
            <w:r w:rsidR="0003255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CF6" w:rsidRDefault="00391CF6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Размещение текстов до 20 февраля 2024 года</w:t>
            </w:r>
          </w:p>
          <w:p w:rsidR="00C137E5" w:rsidRPr="00C137E5" w:rsidRDefault="00C83206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Поддержание в актуальном состоянии постоянно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В </w:t>
            </w:r>
            <w:proofErr w:type="gramStart"/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течение  года</w:t>
            </w:r>
            <w:proofErr w:type="gramEnd"/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(не позднее 1 месяца после вступления в з/</w:t>
            </w:r>
            <w:r w:rsidR="00391CF6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proofErr w:type="gramStart"/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  изменений</w:t>
            </w:r>
            <w:proofErr w:type="gramEnd"/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)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3) </w:t>
            </w:r>
            <w:hyperlink r:id="rId7" w:history="1">
              <w:r w:rsidRPr="00C137E5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zh-CN"/>
                </w:rPr>
                <w:t>перечень</w:t>
              </w:r>
            </w:hyperlink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ответственности, применяемых при нарушении обязательных требований, с текстами в действующей редакции</w:t>
            </w: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Февраль 202</w:t>
            </w:r>
            <w:r w:rsidR="000024F4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года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района</w:t>
            </w:r>
          </w:p>
        </w:tc>
      </w:tr>
      <w:tr w:rsidR="00C137E5" w:rsidRPr="00C137E5" w:rsidTr="00032555">
        <w:trPr>
          <w:trHeight w:val="8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4) руководство по соблюдению обязательных требований при направлении их в адрес контрольного органа уполномоченным Федеральным органом исполнительной власти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По мере поступления</w:t>
            </w:r>
            <w:r w:rsidR="000024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 от уполномоченного Федерального органа исполнительной власти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</w:t>
            </w:r>
            <w:r w:rsidR="0042630D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я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5) утвержденная программа профилактики рисков причинения вреда (ущерба) охраняемым законом ценностям на 2024 год, разработанная в соответствии с Постановлением Правительства РФ от 25.06.2021 № 990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20 декабря 202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6)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До 10 </w:t>
            </w:r>
            <w:r w:rsidR="00A85809"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февраля 202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7) сведения о способах получения консультаций по вопросам соблюдения обязательных требований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20 января 202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79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8) сведения о порядке досудебного обжалования решений контрольного органа, действий (бездействия) его должностных лиц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До 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0 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января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202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52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9) доклад о муниципальном контроле</w:t>
            </w:r>
            <w:r w:rsidR="00D2691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До </w:t>
            </w:r>
            <w:r w:rsidR="001E601E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марта 2023 года </w:t>
            </w:r>
          </w:p>
        </w:tc>
        <w:tc>
          <w:tcPr>
            <w:tcW w:w="4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Балаковского муниципального района</w:t>
            </w:r>
            <w:r w:rsidR="00D02ACD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="00C137E5"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36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  <w:lastRenderedPageBreak/>
              <w:t xml:space="preserve">  2</w:t>
            </w:r>
          </w:p>
        </w:tc>
        <w:tc>
          <w:tcPr>
            <w:tcW w:w="14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F04A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Обобщение правоприменительной практики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1. Подготовка и публичное обсуждение проекта доклада о правоприменительной практике по осуществлению муниципального контроля </w:t>
            </w:r>
            <w:r w:rsidR="009E1269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Балаково, путем размещения его на официальном сайте в сети «Интернет», с одновременным указанием способов и срока направления предложений и замечаний.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До 15 февраля 202</w:t>
            </w:r>
            <w:r w:rsidR="00D61C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89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2. Размещение на официальном сайте в сети «Интернет» утвержденного доклада, содержащего результаты обобщения правоприменительной практики.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20 февраля 202</w:t>
            </w:r>
            <w:r w:rsidR="00D61CF4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638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34" w:firstLine="4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Объявление предостережений о недопустимости нарушения обязательных требований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Объявление предостережений контролируемым лицам осуществляется в соответствии ст</w:t>
            </w:r>
            <w:r w:rsidR="00966C2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.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49 Федерального закона № 248-ФЗ.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В течение года 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(при наличии оснований)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137E5" w:rsidRPr="00C137E5" w:rsidTr="00032555"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  <w:t>4</w:t>
            </w:r>
          </w:p>
        </w:tc>
        <w:tc>
          <w:tcPr>
            <w:tcW w:w="14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F04AAC" w:rsidRDefault="00C137E5" w:rsidP="00F04AAC">
            <w:pPr>
              <w:suppressAutoHyphens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Консультирование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darkYellow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Консультирование контролируемых лиц и их представителей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осуществляется должностным лицом, уполномоченным осуществлять муниципальный контроль, </w:t>
            </w:r>
            <w:r w:rsidR="0010797B"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по следующим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 вопросам: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а) организация и осуществление муниципального контроля 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;</w:t>
            </w:r>
          </w:p>
          <w:p w:rsidR="00C83206" w:rsidRDefault="00C137E5" w:rsidP="00C137E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б) порядок осуществления контрольных мероприятий, </w:t>
            </w:r>
          </w:p>
          <w:p w:rsidR="00C137E5" w:rsidRPr="00C137E5" w:rsidRDefault="00952AA8" w:rsidP="00C137E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lastRenderedPageBreak/>
              <w:t>установленных Положением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 </w:t>
            </w:r>
            <w:r w:rsidR="00C137E5"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о муниципальном контроле </w:t>
            </w:r>
            <w:r w:rsidR="0003255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="00C137E5"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  <w:r w:rsidR="00C137E5"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;</w:t>
            </w:r>
          </w:p>
          <w:p w:rsidR="00C137E5" w:rsidRPr="00C137E5" w:rsidRDefault="00C137E5" w:rsidP="00C137E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в) порядок обжалования действий (бездействия) должностных лиц, уполномоченных осуществлять муниципальный контроль 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;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г)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      </w:r>
          </w:p>
          <w:p w:rsidR="00C137E5" w:rsidRPr="00C137E5" w:rsidRDefault="00C137E5" w:rsidP="000325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Консультирование осуществляется по телефону, посредством </w:t>
            </w:r>
            <w:proofErr w:type="spellStart"/>
            <w:proofErr w:type="gramStart"/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видеоконференц</w:t>
            </w:r>
            <w:proofErr w:type="spellEnd"/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-связи</w:t>
            </w:r>
            <w:proofErr w:type="gramEnd"/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, на личном приеме либо в ходе проведения профилактических мероприятий, контрольных мероприятий в порядке, установленном Положением о муниципальном контроле </w:t>
            </w:r>
            <w:r w:rsidR="0003255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По мере поступления обращений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4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032555" w:rsidRDefault="00C137E5" w:rsidP="0003255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Профилактический визит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57" w:firstLine="5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  <w:t>Проведение профилактического визита с осуществлением информирования контролируемого лица об обязательных требованиях, предъявляемых к его деятельности либо к принадлежащим ему объектам контроля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="00FB702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течение года по мере появления оснований, предусмотренных законодательством </w:t>
            </w:r>
            <w:r w:rsidR="00FB702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    </w:t>
            </w:r>
            <w:proofErr w:type="gramStart"/>
            <w:r w:rsidR="00FB702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  (</w:t>
            </w:r>
            <w:proofErr w:type="gramEnd"/>
            <w:r w:rsidR="00FB702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в </w:t>
            </w:r>
            <w:r w:rsidR="00FB7028" w:rsidRPr="00FB702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том числе при обращении контролируемого лица в контрольный орган с просьбой о проведении профилактического визита)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  <w:r w:rsidR="00F04AAC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="00C137E5" w:rsidRPr="00C137E5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eastAsia="zh-CN"/>
              </w:rPr>
              <w:t>администрации Балаковского муниципального района</w:t>
            </w:r>
          </w:p>
        </w:tc>
      </w:tr>
    </w:tbl>
    <w:p w:rsidR="00F04AAC" w:rsidRDefault="00F04AAC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F04AAC" w:rsidRDefault="00F04AAC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C137E5" w:rsidRPr="00C137E5" w:rsidRDefault="00C137E5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Заведующий сектором</w:t>
      </w:r>
      <w:r w:rsidR="00F04AA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муниципального контроля </w:t>
      </w:r>
    </w:p>
    <w:p w:rsidR="00C137E5" w:rsidRPr="00F04AAC" w:rsidRDefault="00010448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  <w:t>в сфере благоустройства</w:t>
      </w:r>
      <w:r w:rsidR="00F04AAC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  <w:t xml:space="preserve"> </w:t>
      </w:r>
      <w:r w:rsidR="009353A0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  <w:t>администрации БМР</w:t>
      </w:r>
      <w:r w:rsidR="00C137E5"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ab/>
      </w:r>
      <w:r w:rsidR="0003255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                                                                                    </w:t>
      </w:r>
      <w:r w:rsidR="00F04AAC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</w:t>
      </w:r>
      <w:r w:rsidR="00C137E5"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</w:t>
      </w:r>
      <w:r w:rsidR="00C137E5"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Бабичев</w:t>
      </w:r>
    </w:p>
    <w:sectPr w:rsidR="00C137E5" w:rsidRPr="00F04AAC" w:rsidSect="007246D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AE7" w:rsidRDefault="002E3AE7" w:rsidP="002E3AE7">
      <w:pPr>
        <w:spacing w:after="0" w:line="240" w:lineRule="auto"/>
      </w:pPr>
      <w:r>
        <w:separator/>
      </w:r>
    </w:p>
  </w:endnote>
  <w:endnote w:type="continuationSeparator" w:id="0">
    <w:p w:rsidR="002E3AE7" w:rsidRDefault="002E3AE7" w:rsidP="002E3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AE7" w:rsidRDefault="002E3AE7" w:rsidP="002E3AE7">
      <w:pPr>
        <w:spacing w:after="0" w:line="240" w:lineRule="auto"/>
      </w:pPr>
      <w:r>
        <w:separator/>
      </w:r>
    </w:p>
  </w:footnote>
  <w:footnote w:type="continuationSeparator" w:id="0">
    <w:p w:rsidR="002E3AE7" w:rsidRDefault="002E3AE7" w:rsidP="002E3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12C6AA3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</w:rPr>
    </w:lvl>
  </w:abstractNum>
  <w:abstractNum w:abstractNumId="1" w15:restartNumberingAfterBreak="0">
    <w:nsid w:val="028B3441"/>
    <w:multiLevelType w:val="hybridMultilevel"/>
    <w:tmpl w:val="A438968A"/>
    <w:lvl w:ilvl="0" w:tplc="4472457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189D6567"/>
    <w:multiLevelType w:val="multilevel"/>
    <w:tmpl w:val="C8EED9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2E693ACE"/>
    <w:multiLevelType w:val="hybridMultilevel"/>
    <w:tmpl w:val="335A7520"/>
    <w:lvl w:ilvl="0" w:tplc="8C7ABD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F0AC1"/>
    <w:multiLevelType w:val="hybridMultilevel"/>
    <w:tmpl w:val="7E7E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B1743"/>
    <w:multiLevelType w:val="hybridMultilevel"/>
    <w:tmpl w:val="C94C1A24"/>
    <w:lvl w:ilvl="0" w:tplc="45D6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9612BE"/>
    <w:multiLevelType w:val="hybridMultilevel"/>
    <w:tmpl w:val="AF1E8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34CF3"/>
    <w:multiLevelType w:val="hybridMultilevel"/>
    <w:tmpl w:val="96BC3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724"/>
    <w:rsid w:val="000024F4"/>
    <w:rsid w:val="00010448"/>
    <w:rsid w:val="00032555"/>
    <w:rsid w:val="00073A97"/>
    <w:rsid w:val="000A379D"/>
    <w:rsid w:val="000F10C3"/>
    <w:rsid w:val="0010797B"/>
    <w:rsid w:val="001316D4"/>
    <w:rsid w:val="00163C9A"/>
    <w:rsid w:val="00172590"/>
    <w:rsid w:val="0017734E"/>
    <w:rsid w:val="001A34FE"/>
    <w:rsid w:val="001E601E"/>
    <w:rsid w:val="001F1DA2"/>
    <w:rsid w:val="001F1E60"/>
    <w:rsid w:val="00224885"/>
    <w:rsid w:val="00224E5F"/>
    <w:rsid w:val="00234A33"/>
    <w:rsid w:val="002439F2"/>
    <w:rsid w:val="00253D4D"/>
    <w:rsid w:val="00272581"/>
    <w:rsid w:val="00283C92"/>
    <w:rsid w:val="00294D69"/>
    <w:rsid w:val="002B45B8"/>
    <w:rsid w:val="002E3AE7"/>
    <w:rsid w:val="0035067C"/>
    <w:rsid w:val="00391CF6"/>
    <w:rsid w:val="003976F9"/>
    <w:rsid w:val="003A26EC"/>
    <w:rsid w:val="003A57C7"/>
    <w:rsid w:val="003C5DA1"/>
    <w:rsid w:val="0041723C"/>
    <w:rsid w:val="00425C82"/>
    <w:rsid w:val="0042630D"/>
    <w:rsid w:val="00460B4E"/>
    <w:rsid w:val="0046217D"/>
    <w:rsid w:val="0053076B"/>
    <w:rsid w:val="00583B12"/>
    <w:rsid w:val="005A3407"/>
    <w:rsid w:val="005F7D4C"/>
    <w:rsid w:val="00621377"/>
    <w:rsid w:val="00653614"/>
    <w:rsid w:val="00661E58"/>
    <w:rsid w:val="0067441C"/>
    <w:rsid w:val="006C22A6"/>
    <w:rsid w:val="00712393"/>
    <w:rsid w:val="007246D7"/>
    <w:rsid w:val="00750603"/>
    <w:rsid w:val="00754B77"/>
    <w:rsid w:val="00760759"/>
    <w:rsid w:val="00811A12"/>
    <w:rsid w:val="00816E7B"/>
    <w:rsid w:val="00874B8E"/>
    <w:rsid w:val="008B1358"/>
    <w:rsid w:val="008C4942"/>
    <w:rsid w:val="00900502"/>
    <w:rsid w:val="00910802"/>
    <w:rsid w:val="0092281E"/>
    <w:rsid w:val="009353A0"/>
    <w:rsid w:val="00952AA8"/>
    <w:rsid w:val="00966C28"/>
    <w:rsid w:val="009E1269"/>
    <w:rsid w:val="00A003D0"/>
    <w:rsid w:val="00A13555"/>
    <w:rsid w:val="00A44598"/>
    <w:rsid w:val="00A73704"/>
    <w:rsid w:val="00A85809"/>
    <w:rsid w:val="00A86B32"/>
    <w:rsid w:val="00AA7902"/>
    <w:rsid w:val="00B47724"/>
    <w:rsid w:val="00B6691F"/>
    <w:rsid w:val="00C137E5"/>
    <w:rsid w:val="00C57728"/>
    <w:rsid w:val="00C83206"/>
    <w:rsid w:val="00CA5CDF"/>
    <w:rsid w:val="00CF69BE"/>
    <w:rsid w:val="00D02ACD"/>
    <w:rsid w:val="00D116E2"/>
    <w:rsid w:val="00D2691F"/>
    <w:rsid w:val="00D41749"/>
    <w:rsid w:val="00D613F4"/>
    <w:rsid w:val="00D61CF4"/>
    <w:rsid w:val="00D758E4"/>
    <w:rsid w:val="00DA1824"/>
    <w:rsid w:val="00DA3769"/>
    <w:rsid w:val="00DB40C4"/>
    <w:rsid w:val="00DC564D"/>
    <w:rsid w:val="00DF24D3"/>
    <w:rsid w:val="00E10340"/>
    <w:rsid w:val="00E907E0"/>
    <w:rsid w:val="00F04AAC"/>
    <w:rsid w:val="00F1793E"/>
    <w:rsid w:val="00F42833"/>
    <w:rsid w:val="00FB7028"/>
    <w:rsid w:val="00FC792D"/>
    <w:rsid w:val="00FF3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EC6C6-AA84-4ECE-8407-C578BBC9D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24"/>
    <w:pPr>
      <w:ind w:left="720"/>
      <w:contextualSpacing/>
    </w:pPr>
  </w:style>
  <w:style w:type="character" w:customStyle="1" w:styleId="s1">
    <w:name w:val="s1"/>
    <w:basedOn w:val="a0"/>
    <w:rsid w:val="00B47724"/>
  </w:style>
  <w:style w:type="paragraph" w:customStyle="1" w:styleId="p5">
    <w:name w:val="p5"/>
    <w:basedOn w:val="a"/>
    <w:rsid w:val="00B4772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3AE7"/>
  </w:style>
  <w:style w:type="paragraph" w:styleId="a6">
    <w:name w:val="footer"/>
    <w:basedOn w:val="a"/>
    <w:link w:val="a7"/>
    <w:uiPriority w:val="99"/>
    <w:unhideWhenUsed/>
    <w:rsid w:val="002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3AE7"/>
  </w:style>
  <w:style w:type="paragraph" w:styleId="a8">
    <w:name w:val="Balloon Text"/>
    <w:basedOn w:val="a"/>
    <w:link w:val="a9"/>
    <w:uiPriority w:val="99"/>
    <w:semiHidden/>
    <w:unhideWhenUsed/>
    <w:rsid w:val="00B66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9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1312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9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СухоруковЕА</dc:creator>
  <cp:keywords/>
  <dc:description/>
  <cp:lastModifiedBy>СухоруковЕА</cp:lastModifiedBy>
  <cp:revision>108</cp:revision>
  <cp:lastPrinted>2023-09-28T10:24:00Z</cp:lastPrinted>
  <dcterms:created xsi:type="dcterms:W3CDTF">2022-09-28T11:53:00Z</dcterms:created>
  <dcterms:modified xsi:type="dcterms:W3CDTF">2023-09-28T10:24:00Z</dcterms:modified>
</cp:coreProperties>
</file>